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401819" w:rsidTr="00401819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819" w:rsidRDefault="00401819">
            <w:pPr>
              <w:tabs>
                <w:tab w:val="left" w:pos="4740"/>
              </w:tabs>
            </w:pPr>
            <w:r>
              <w:t>PHGH Doctors</w:t>
            </w:r>
          </w:p>
          <w:p w:rsidR="00401819" w:rsidRDefault="00401819">
            <w:pPr>
              <w:tabs>
                <w:tab w:val="left" w:pos="4740"/>
              </w:tabs>
            </w:pPr>
            <w:r>
              <w:t>Temple Fortune Health Centre</w:t>
            </w:r>
          </w:p>
          <w:p w:rsidR="00401819" w:rsidRDefault="00401819">
            <w:pPr>
              <w:tabs>
                <w:tab w:val="left" w:pos="4740"/>
              </w:tabs>
            </w:pPr>
            <w:r>
              <w:t>23 Temple Fortune Lane</w:t>
            </w:r>
          </w:p>
          <w:p w:rsidR="00401819" w:rsidRDefault="00401819">
            <w:pPr>
              <w:tabs>
                <w:tab w:val="left" w:pos="4740"/>
              </w:tabs>
            </w:pPr>
            <w:r>
              <w:t>London, NW11 7TE</w:t>
            </w:r>
          </w:p>
          <w:p w:rsidR="00401819" w:rsidRDefault="00401819">
            <w:pPr>
              <w:tabs>
                <w:tab w:val="left" w:pos="4740"/>
              </w:tabs>
            </w:pPr>
            <w:r>
              <w:t>Tel: 020 8209 2400</w:t>
            </w:r>
          </w:p>
          <w:p w:rsidR="00401819" w:rsidRDefault="00401819">
            <w:pPr>
              <w:tabs>
                <w:tab w:val="left" w:pos="4740"/>
              </w:tabs>
            </w:pPr>
            <w:r>
              <w:t xml:space="preserve">Website: </w:t>
            </w:r>
            <w:hyperlink r:id="rId5" w:history="1">
              <w:r>
                <w:rPr>
                  <w:rStyle w:val="Hyperlink"/>
                  <w:rFonts w:eastAsiaTheme="majorEastAsia"/>
                </w:rPr>
                <w:t>www.phgh.co.uk</w:t>
              </w:r>
            </w:hyperlink>
          </w:p>
          <w:p w:rsidR="00401819" w:rsidRDefault="00401819">
            <w:pPr>
              <w:tabs>
                <w:tab w:val="left" w:pos="4740"/>
              </w:tabs>
            </w:pP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1819" w:rsidRDefault="00401819">
            <w:pPr>
              <w:tabs>
                <w:tab w:val="left" w:pos="4740"/>
              </w:tabs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2334260</wp:posOffset>
                  </wp:positionH>
                  <wp:positionV relativeFrom="margin">
                    <wp:posOffset>66040</wp:posOffset>
                  </wp:positionV>
                  <wp:extent cx="1799590" cy="1276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1819" w:rsidRDefault="00401819" w:rsidP="00D44A6F">
      <w:pPr>
        <w:tabs>
          <w:tab w:val="left" w:pos="4740"/>
        </w:tabs>
      </w:pPr>
      <w:r>
        <w:tab/>
      </w:r>
    </w:p>
    <w:p w:rsidR="00D44A6F" w:rsidRPr="00F63E06" w:rsidRDefault="00D44A6F" w:rsidP="00D44A6F">
      <w:pPr>
        <w:pStyle w:val="NoSpacing"/>
        <w:rPr>
          <w:rFonts w:ascii="Arial" w:hAnsi="Arial" w:cs="Arial"/>
          <w:b/>
          <w:szCs w:val="36"/>
        </w:rPr>
      </w:pPr>
      <w:r w:rsidRPr="00F63E06">
        <w:rPr>
          <w:rFonts w:ascii="Arial" w:hAnsi="Arial" w:cs="Arial"/>
          <w:b/>
          <w:szCs w:val="36"/>
        </w:rPr>
        <w:t>W</w:t>
      </w:r>
      <w:r w:rsidR="00AF24E1" w:rsidRPr="00F63E06">
        <w:rPr>
          <w:rFonts w:ascii="Arial" w:hAnsi="Arial" w:cs="Arial"/>
          <w:b/>
          <w:szCs w:val="36"/>
        </w:rPr>
        <w:t xml:space="preserve">elcome to </w:t>
      </w:r>
      <w:r w:rsidRPr="00F63E06">
        <w:rPr>
          <w:rFonts w:ascii="Arial" w:hAnsi="Arial" w:cs="Arial"/>
          <w:b/>
          <w:szCs w:val="36"/>
        </w:rPr>
        <w:t>PHGH Doctors.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BC2E30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 xml:space="preserve">The surgery is open </w:t>
      </w:r>
      <w:r w:rsidR="00F63E06">
        <w:rPr>
          <w:rFonts w:ascii="Arial" w:hAnsi="Arial" w:cs="Arial"/>
          <w:b/>
          <w:sz w:val="20"/>
          <w:szCs w:val="28"/>
        </w:rPr>
        <w:t>M</w:t>
      </w:r>
      <w:r w:rsidR="00D44A6F" w:rsidRPr="00F63E06">
        <w:rPr>
          <w:rFonts w:ascii="Arial" w:hAnsi="Arial" w:cs="Arial"/>
          <w:b/>
          <w:sz w:val="20"/>
          <w:szCs w:val="28"/>
        </w:rPr>
        <w:t>onday to Friday 8am</w:t>
      </w:r>
      <w:r w:rsidRPr="00F63E06">
        <w:rPr>
          <w:rFonts w:ascii="Arial" w:hAnsi="Arial" w:cs="Arial"/>
          <w:b/>
          <w:sz w:val="20"/>
          <w:szCs w:val="28"/>
        </w:rPr>
        <w:t>-</w:t>
      </w:r>
      <w:r w:rsidR="00D44A6F" w:rsidRPr="00F63E06">
        <w:rPr>
          <w:rFonts w:ascii="Arial" w:hAnsi="Arial" w:cs="Arial"/>
          <w:b/>
          <w:sz w:val="20"/>
          <w:szCs w:val="28"/>
        </w:rPr>
        <w:t xml:space="preserve"> 6.30pm</w:t>
      </w:r>
      <w:r w:rsidR="00D44A6F" w:rsidRPr="00F63E06">
        <w:rPr>
          <w:rFonts w:ascii="Arial" w:hAnsi="Arial" w:cs="Arial"/>
          <w:sz w:val="20"/>
          <w:szCs w:val="28"/>
        </w:rPr>
        <w:t>.</w:t>
      </w:r>
      <w:r w:rsidR="00BC2E30" w:rsidRPr="00F63E06">
        <w:rPr>
          <w:rFonts w:ascii="Arial" w:hAnsi="Arial" w:cs="Arial"/>
          <w:sz w:val="20"/>
          <w:szCs w:val="28"/>
        </w:rPr>
        <w:t xml:space="preserve"> </w:t>
      </w:r>
    </w:p>
    <w:p w:rsidR="00BC2E30" w:rsidRPr="00F63E06" w:rsidRDefault="00BC2E30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BC2E30" w:rsidRPr="00F63E06" w:rsidRDefault="00BC2E30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After 6.30pm</w:t>
      </w:r>
      <w:r w:rsidR="007A62A8" w:rsidRPr="00F63E06">
        <w:rPr>
          <w:rFonts w:ascii="Arial" w:hAnsi="Arial" w:cs="Arial"/>
          <w:sz w:val="20"/>
          <w:szCs w:val="28"/>
        </w:rPr>
        <w:t xml:space="preserve"> on weekdays or during weekends please </w:t>
      </w:r>
      <w:r w:rsidR="00D44A6F" w:rsidRPr="00F63E06">
        <w:rPr>
          <w:rFonts w:ascii="Arial" w:hAnsi="Arial" w:cs="Arial"/>
          <w:sz w:val="20"/>
          <w:szCs w:val="28"/>
        </w:rPr>
        <w:t xml:space="preserve">call </w:t>
      </w:r>
      <w:r w:rsidRPr="00F63E06">
        <w:rPr>
          <w:rFonts w:ascii="Arial" w:hAnsi="Arial" w:cs="Arial"/>
          <w:sz w:val="20"/>
          <w:szCs w:val="28"/>
        </w:rPr>
        <w:t>our</w:t>
      </w:r>
      <w:r w:rsidR="00D44A6F" w:rsidRPr="00F63E06">
        <w:rPr>
          <w:rFonts w:ascii="Arial" w:hAnsi="Arial" w:cs="Arial"/>
          <w:sz w:val="20"/>
          <w:szCs w:val="28"/>
        </w:rPr>
        <w:t xml:space="preserve"> </w:t>
      </w:r>
      <w:r w:rsidRPr="00F63E06">
        <w:rPr>
          <w:rFonts w:ascii="Arial" w:hAnsi="Arial" w:cs="Arial"/>
          <w:b/>
          <w:sz w:val="20"/>
          <w:szCs w:val="28"/>
        </w:rPr>
        <w:t>O</w:t>
      </w:r>
      <w:r w:rsidR="00D44A6F" w:rsidRPr="00F63E06">
        <w:rPr>
          <w:rFonts w:ascii="Arial" w:hAnsi="Arial" w:cs="Arial"/>
          <w:b/>
          <w:sz w:val="20"/>
          <w:szCs w:val="28"/>
        </w:rPr>
        <w:t xml:space="preserve">ut of </w:t>
      </w:r>
      <w:r w:rsidRPr="00F63E06">
        <w:rPr>
          <w:rFonts w:ascii="Arial" w:hAnsi="Arial" w:cs="Arial"/>
          <w:b/>
          <w:sz w:val="20"/>
          <w:szCs w:val="28"/>
        </w:rPr>
        <w:t>H</w:t>
      </w:r>
      <w:r w:rsidR="00D44A6F" w:rsidRPr="00F63E06">
        <w:rPr>
          <w:rFonts w:ascii="Arial" w:hAnsi="Arial" w:cs="Arial"/>
          <w:b/>
          <w:sz w:val="20"/>
          <w:szCs w:val="28"/>
        </w:rPr>
        <w:t>ours</w:t>
      </w:r>
      <w:r w:rsidR="00D44A6F" w:rsidRPr="00F63E06">
        <w:rPr>
          <w:rFonts w:ascii="Arial" w:hAnsi="Arial" w:cs="Arial"/>
          <w:sz w:val="20"/>
          <w:szCs w:val="28"/>
        </w:rPr>
        <w:t xml:space="preserve"> service on 020 3948 6809</w:t>
      </w:r>
      <w:r w:rsidR="007A62A8" w:rsidRPr="00F63E06">
        <w:rPr>
          <w:rFonts w:ascii="Arial" w:hAnsi="Arial" w:cs="Arial"/>
          <w:sz w:val="20"/>
          <w:szCs w:val="28"/>
        </w:rPr>
        <w:t>. A telephone or face to face consultation will be offered</w:t>
      </w:r>
      <w:r w:rsidRPr="00F63E06">
        <w:rPr>
          <w:rFonts w:ascii="Arial" w:hAnsi="Arial" w:cs="Arial"/>
          <w:sz w:val="20"/>
          <w:szCs w:val="28"/>
        </w:rPr>
        <w:t xml:space="preserve"> </w:t>
      </w:r>
    </w:p>
    <w:p w:rsidR="00D44A6F" w:rsidRPr="00F63E06" w:rsidRDefault="00BC2E30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Alternatively call 111 for telephone advice.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EB1283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Please</w:t>
      </w:r>
      <w:r w:rsidR="00D44A6F" w:rsidRPr="00F63E06">
        <w:rPr>
          <w:rFonts w:ascii="Arial" w:hAnsi="Arial" w:cs="Arial"/>
          <w:sz w:val="20"/>
          <w:szCs w:val="28"/>
        </w:rPr>
        <w:t xml:space="preserve"> register for </w:t>
      </w:r>
      <w:r w:rsidR="00D44A6F" w:rsidRPr="00F63E06">
        <w:rPr>
          <w:rFonts w:ascii="Arial" w:hAnsi="Arial" w:cs="Arial"/>
          <w:b/>
          <w:sz w:val="20"/>
          <w:szCs w:val="28"/>
        </w:rPr>
        <w:t>online services</w:t>
      </w:r>
      <w:r w:rsidRPr="00F63E06">
        <w:rPr>
          <w:rFonts w:ascii="Arial" w:hAnsi="Arial" w:cs="Arial"/>
          <w:sz w:val="20"/>
          <w:szCs w:val="28"/>
        </w:rPr>
        <w:t xml:space="preserve"> to order </w:t>
      </w:r>
      <w:r w:rsidR="00D44A6F" w:rsidRPr="00F63E06">
        <w:rPr>
          <w:rFonts w:ascii="Arial" w:hAnsi="Arial" w:cs="Arial"/>
          <w:sz w:val="20"/>
          <w:szCs w:val="28"/>
        </w:rPr>
        <w:t xml:space="preserve">repeat medication and viewing your results online. To register for this service go to our website which is </w:t>
      </w:r>
      <w:hyperlink r:id="rId7" w:history="1">
        <w:r w:rsidR="00D44A6F" w:rsidRPr="00F63E06">
          <w:rPr>
            <w:rStyle w:val="Hyperlink"/>
            <w:rFonts w:ascii="Arial" w:hAnsi="Arial" w:cs="Arial"/>
            <w:sz w:val="20"/>
            <w:szCs w:val="28"/>
          </w:rPr>
          <w:t>www.phgh.co.uk</w:t>
        </w:r>
      </w:hyperlink>
      <w:r w:rsidR="00D44A6F" w:rsidRPr="00F63E06">
        <w:rPr>
          <w:rFonts w:ascii="Arial" w:hAnsi="Arial" w:cs="Arial"/>
          <w:sz w:val="20"/>
          <w:szCs w:val="28"/>
        </w:rPr>
        <w:t xml:space="preserve"> .</w:t>
      </w:r>
      <w:r w:rsidR="00EB1283" w:rsidRPr="00F63E06">
        <w:rPr>
          <w:rFonts w:ascii="Arial" w:hAnsi="Arial" w:cs="Arial"/>
          <w:sz w:val="20"/>
          <w:szCs w:val="28"/>
        </w:rPr>
        <w:t xml:space="preserve"> </w:t>
      </w:r>
    </w:p>
    <w:p w:rsidR="007A62A8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Prescriptions are emailed to your chosen chemist where medication can be collected</w:t>
      </w:r>
    </w:p>
    <w:p w:rsidR="007A62A8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7A62A8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 xml:space="preserve">Please use the e-consult facility to request non urgent medical advice </w:t>
      </w:r>
    </w:p>
    <w:p w:rsidR="007A62A8" w:rsidRPr="00F63E06" w:rsidRDefault="00F63E06" w:rsidP="00D44A6F">
      <w:pPr>
        <w:pStyle w:val="NoSpacing"/>
        <w:rPr>
          <w:rFonts w:ascii="Arial" w:hAnsi="Arial" w:cs="Arial"/>
          <w:sz w:val="20"/>
          <w:szCs w:val="28"/>
        </w:rPr>
      </w:pPr>
      <w:hyperlink r:id="rId8" w:history="1">
        <w:r w:rsidR="007A62A8" w:rsidRPr="00F63E06">
          <w:rPr>
            <w:rStyle w:val="Hyperlink"/>
            <w:rFonts w:ascii="Arial" w:hAnsi="Arial" w:cs="Arial"/>
            <w:sz w:val="20"/>
            <w:szCs w:val="28"/>
          </w:rPr>
          <w:t>https://www.phgh.co.uk/online-services-1</w:t>
        </w:r>
      </w:hyperlink>
    </w:p>
    <w:p w:rsidR="007A62A8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Please do not use e-consults for medication requests</w:t>
      </w:r>
    </w:p>
    <w:p w:rsidR="007A62A8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7B055D" w:rsidRPr="00F63E06" w:rsidRDefault="007B055D" w:rsidP="007B055D">
      <w:pPr>
        <w:rPr>
          <w:rFonts w:ascii="Calibri" w:hAnsi="Calibri" w:cs="Calibri"/>
          <w:color w:val="1F497D"/>
          <w:sz w:val="16"/>
          <w:szCs w:val="22"/>
        </w:rPr>
      </w:pPr>
      <w:r w:rsidRPr="00F63E06">
        <w:rPr>
          <w:rFonts w:ascii="Arial" w:hAnsi="Arial" w:cs="Arial"/>
          <w:sz w:val="20"/>
          <w:szCs w:val="28"/>
        </w:rPr>
        <w:t xml:space="preserve">Follow us on </w:t>
      </w:r>
      <w:r w:rsidR="007A62A8" w:rsidRPr="00F63E06">
        <w:rPr>
          <w:rFonts w:ascii="Arial" w:hAnsi="Arial" w:cs="Arial"/>
          <w:sz w:val="20"/>
          <w:szCs w:val="28"/>
        </w:rPr>
        <w:t xml:space="preserve">Instagram </w:t>
      </w:r>
      <w:hyperlink r:id="rId9" w:history="1">
        <w:r w:rsidRPr="00F63E06">
          <w:rPr>
            <w:rStyle w:val="Hyperlink"/>
            <w:rFonts w:eastAsiaTheme="majorEastAsia"/>
            <w:sz w:val="18"/>
          </w:rPr>
          <w:t>PHGH Doctors Instagram photos and videos</w:t>
        </w:r>
      </w:hyperlink>
    </w:p>
    <w:p w:rsidR="007B055D" w:rsidRPr="00F63E06" w:rsidRDefault="007B055D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7A62A8" w:rsidRPr="00F63E06" w:rsidRDefault="007A62A8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The practice email address</w:t>
      </w:r>
      <w:r w:rsidR="00AF24E1" w:rsidRPr="00F63E06">
        <w:rPr>
          <w:rFonts w:ascii="Arial" w:hAnsi="Arial" w:cs="Arial"/>
          <w:sz w:val="20"/>
          <w:szCs w:val="28"/>
        </w:rPr>
        <w:t xml:space="preserve"> is </w:t>
      </w:r>
      <w:hyperlink r:id="rId10" w:history="1">
        <w:r w:rsidR="00AF24E1" w:rsidRPr="00F63E06">
          <w:rPr>
            <w:rStyle w:val="Hyperlink"/>
            <w:rFonts w:ascii="Arial" w:hAnsi="Arial" w:cs="Arial"/>
            <w:sz w:val="20"/>
            <w:szCs w:val="28"/>
          </w:rPr>
          <w:t>phgh@nhs.net</w:t>
        </w:r>
      </w:hyperlink>
      <w:r w:rsidR="00AF24E1" w:rsidRPr="00F63E06">
        <w:rPr>
          <w:rFonts w:ascii="Arial" w:hAnsi="Arial" w:cs="Arial"/>
          <w:sz w:val="20"/>
          <w:szCs w:val="28"/>
        </w:rPr>
        <w:t xml:space="preserve"> if you need to contac</w:t>
      </w:r>
      <w:r w:rsidRPr="00F63E06">
        <w:rPr>
          <w:rFonts w:ascii="Arial" w:hAnsi="Arial" w:cs="Arial"/>
          <w:sz w:val="20"/>
          <w:szCs w:val="28"/>
        </w:rPr>
        <w:t xml:space="preserve">t us for any </w:t>
      </w:r>
      <w:r w:rsidR="00F63E06" w:rsidRPr="00F63E06">
        <w:rPr>
          <w:rFonts w:ascii="Arial" w:hAnsi="Arial" w:cs="Arial"/>
          <w:sz w:val="20"/>
          <w:szCs w:val="28"/>
        </w:rPr>
        <w:t>non-urgent</w:t>
      </w:r>
      <w:r w:rsidRPr="00F63E06">
        <w:rPr>
          <w:rFonts w:ascii="Arial" w:hAnsi="Arial" w:cs="Arial"/>
          <w:sz w:val="20"/>
          <w:szCs w:val="28"/>
        </w:rPr>
        <w:t xml:space="preserve"> queries </w:t>
      </w:r>
    </w:p>
    <w:p w:rsidR="007A62A8" w:rsidRPr="00F63E06" w:rsidRDefault="00BC2E30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Please note medication requests are not dealt with on this email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 xml:space="preserve">PHGH Doctors reception </w:t>
      </w:r>
      <w:r w:rsidR="007A62A8" w:rsidRPr="00F63E06">
        <w:rPr>
          <w:rFonts w:ascii="Arial" w:hAnsi="Arial" w:cs="Arial"/>
          <w:sz w:val="20"/>
          <w:szCs w:val="28"/>
        </w:rPr>
        <w:t xml:space="preserve">is located on the left side of the reception desk where our </w:t>
      </w:r>
      <w:proofErr w:type="gramStart"/>
      <w:r w:rsidRPr="00F63E06">
        <w:rPr>
          <w:rFonts w:ascii="Arial" w:hAnsi="Arial" w:cs="Arial"/>
          <w:sz w:val="20"/>
          <w:szCs w:val="28"/>
        </w:rPr>
        <w:t>staff are</w:t>
      </w:r>
      <w:proofErr w:type="gramEnd"/>
      <w:r w:rsidRPr="00F63E06">
        <w:rPr>
          <w:rFonts w:ascii="Arial" w:hAnsi="Arial" w:cs="Arial"/>
          <w:sz w:val="20"/>
          <w:szCs w:val="28"/>
        </w:rPr>
        <w:t xml:space="preserve"> based.</w:t>
      </w:r>
      <w:r w:rsidR="007A62A8" w:rsidRPr="00F63E06">
        <w:rPr>
          <w:rFonts w:ascii="Arial" w:hAnsi="Arial" w:cs="Arial"/>
          <w:sz w:val="20"/>
          <w:szCs w:val="28"/>
        </w:rPr>
        <w:t xml:space="preserve">  The other GP practice in the building is The Temple Fortune Medical Group</w:t>
      </w:r>
    </w:p>
    <w:p w:rsidR="007A62A8" w:rsidRPr="00F63E06" w:rsidRDefault="007A62A8" w:rsidP="00D44A6F">
      <w:pPr>
        <w:pStyle w:val="NoSpacing"/>
        <w:rPr>
          <w:rFonts w:ascii="Arial" w:hAnsi="Arial" w:cs="Arial"/>
          <w:b/>
          <w:szCs w:val="36"/>
        </w:rPr>
      </w:pPr>
    </w:p>
    <w:p w:rsidR="00D44A6F" w:rsidRPr="00F63E06" w:rsidRDefault="00D44A6F" w:rsidP="00D44A6F">
      <w:pPr>
        <w:pStyle w:val="NoSpacing"/>
        <w:rPr>
          <w:rFonts w:ascii="Arial" w:hAnsi="Arial" w:cs="Arial"/>
          <w:b/>
          <w:szCs w:val="36"/>
        </w:rPr>
      </w:pPr>
      <w:r w:rsidRPr="00F63E06">
        <w:rPr>
          <w:rFonts w:ascii="Arial" w:hAnsi="Arial" w:cs="Arial"/>
          <w:b/>
          <w:szCs w:val="36"/>
        </w:rPr>
        <w:t>Meet the Team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D44A6F" w:rsidRPr="00F63E06" w:rsidRDefault="00D44A6F" w:rsidP="00D44A6F">
      <w:pPr>
        <w:pStyle w:val="NoSpacing"/>
        <w:rPr>
          <w:rFonts w:ascii="Arial" w:hAnsi="Arial" w:cs="Arial"/>
          <w:b/>
          <w:sz w:val="20"/>
          <w:szCs w:val="28"/>
        </w:rPr>
      </w:pPr>
      <w:r w:rsidRPr="00F63E06">
        <w:rPr>
          <w:rFonts w:ascii="Arial" w:hAnsi="Arial" w:cs="Arial"/>
          <w:b/>
          <w:sz w:val="20"/>
          <w:szCs w:val="28"/>
        </w:rPr>
        <w:t>Our GP’s</w:t>
      </w:r>
      <w:r w:rsidRPr="00F63E06">
        <w:rPr>
          <w:rFonts w:ascii="Arial" w:hAnsi="Arial" w:cs="Arial"/>
          <w:b/>
          <w:sz w:val="20"/>
          <w:szCs w:val="28"/>
        </w:rPr>
        <w:tab/>
      </w:r>
      <w:r w:rsidRPr="00F63E06">
        <w:rPr>
          <w:rFonts w:ascii="Arial" w:hAnsi="Arial" w:cs="Arial"/>
          <w:b/>
          <w:sz w:val="20"/>
          <w:szCs w:val="28"/>
        </w:rPr>
        <w:tab/>
      </w:r>
      <w:r w:rsidRPr="00F63E06">
        <w:rPr>
          <w:rFonts w:ascii="Arial" w:hAnsi="Arial" w:cs="Arial"/>
          <w:b/>
          <w:sz w:val="20"/>
          <w:szCs w:val="28"/>
        </w:rPr>
        <w:tab/>
        <w:t>Our Locum GP’s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 xml:space="preserve">Dr Leora </w:t>
      </w:r>
      <w:proofErr w:type="spellStart"/>
      <w:r w:rsidRPr="00F63E06">
        <w:rPr>
          <w:rFonts w:ascii="Arial" w:hAnsi="Arial" w:cs="Arial"/>
          <w:sz w:val="20"/>
          <w:szCs w:val="28"/>
        </w:rPr>
        <w:t>Harverd</w:t>
      </w:r>
      <w:proofErr w:type="spellEnd"/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  <w:t>Dr David Spitzer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 xml:space="preserve">Dr Karen </w:t>
      </w:r>
      <w:proofErr w:type="spellStart"/>
      <w:r w:rsidRPr="00F63E06">
        <w:rPr>
          <w:rFonts w:ascii="Arial" w:hAnsi="Arial" w:cs="Arial"/>
          <w:sz w:val="20"/>
          <w:szCs w:val="28"/>
        </w:rPr>
        <w:t>Grossmark</w:t>
      </w:r>
      <w:proofErr w:type="spellEnd"/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="00F63E06">
        <w:rPr>
          <w:rFonts w:ascii="Arial" w:hAnsi="Arial" w:cs="Arial"/>
          <w:sz w:val="20"/>
          <w:szCs w:val="28"/>
        </w:rPr>
        <w:t xml:space="preserve">Dr Mitesh </w:t>
      </w:r>
      <w:proofErr w:type="spellStart"/>
      <w:r w:rsidR="00F63E06">
        <w:rPr>
          <w:rFonts w:ascii="Arial" w:hAnsi="Arial" w:cs="Arial"/>
          <w:sz w:val="20"/>
          <w:szCs w:val="28"/>
        </w:rPr>
        <w:t>Lakhanpaul</w:t>
      </w:r>
      <w:proofErr w:type="spellEnd"/>
    </w:p>
    <w:p w:rsidR="00D44A6F" w:rsidRPr="00F63E06" w:rsidRDefault="00EB1283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 xml:space="preserve">Dr Sharon </w:t>
      </w:r>
      <w:proofErr w:type="spellStart"/>
      <w:r w:rsidRPr="00F63E06">
        <w:rPr>
          <w:rFonts w:ascii="Arial" w:hAnsi="Arial" w:cs="Arial"/>
          <w:sz w:val="20"/>
          <w:szCs w:val="28"/>
        </w:rPr>
        <w:t>Roback</w:t>
      </w:r>
      <w:proofErr w:type="spellEnd"/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="00D44A6F" w:rsidRPr="00F63E06">
        <w:rPr>
          <w:rFonts w:ascii="Arial" w:hAnsi="Arial" w:cs="Arial"/>
          <w:sz w:val="20"/>
          <w:szCs w:val="28"/>
        </w:rPr>
        <w:tab/>
      </w:r>
      <w:r w:rsidR="00D44A6F" w:rsidRPr="00F63E06">
        <w:rPr>
          <w:rFonts w:ascii="Arial" w:hAnsi="Arial" w:cs="Arial"/>
          <w:sz w:val="20"/>
          <w:szCs w:val="28"/>
        </w:rPr>
        <w:tab/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Dr F</w:t>
      </w:r>
      <w:r w:rsidR="00EB1283" w:rsidRPr="00F63E06">
        <w:rPr>
          <w:rFonts w:ascii="Arial" w:hAnsi="Arial" w:cs="Arial"/>
          <w:sz w:val="20"/>
          <w:szCs w:val="28"/>
        </w:rPr>
        <w:t>arzana Vanat</w:t>
      </w:r>
      <w:r w:rsidR="00EB1283" w:rsidRPr="00F63E06">
        <w:rPr>
          <w:rFonts w:ascii="Arial" w:hAnsi="Arial" w:cs="Arial"/>
          <w:sz w:val="20"/>
          <w:szCs w:val="28"/>
        </w:rPr>
        <w:tab/>
      </w:r>
      <w:r w:rsidR="00EB1283" w:rsidRPr="00F63E06">
        <w:rPr>
          <w:rFonts w:ascii="Arial" w:hAnsi="Arial" w:cs="Arial"/>
          <w:sz w:val="20"/>
          <w:szCs w:val="28"/>
        </w:rPr>
        <w:tab/>
      </w:r>
    </w:p>
    <w:p w:rsidR="00D44A6F" w:rsidRPr="00F63E06" w:rsidRDefault="00EB1283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Dr Tara Tricot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Dr Amanda Simmons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Dr</w:t>
      </w:r>
      <w:r w:rsidR="00EB1283" w:rsidRPr="00F63E06">
        <w:rPr>
          <w:rFonts w:ascii="Arial" w:hAnsi="Arial" w:cs="Arial"/>
          <w:sz w:val="20"/>
          <w:szCs w:val="28"/>
        </w:rPr>
        <w:t xml:space="preserve"> Nicola Renton</w:t>
      </w:r>
      <w:r w:rsidR="00EB1283" w:rsidRPr="00F63E06">
        <w:rPr>
          <w:rFonts w:ascii="Arial" w:hAnsi="Arial" w:cs="Arial"/>
          <w:sz w:val="20"/>
          <w:szCs w:val="28"/>
        </w:rPr>
        <w:tab/>
      </w:r>
      <w:r w:rsidR="00EB1283" w:rsidRPr="00F63E06">
        <w:rPr>
          <w:rFonts w:ascii="Arial" w:hAnsi="Arial" w:cs="Arial"/>
          <w:sz w:val="20"/>
          <w:szCs w:val="28"/>
        </w:rPr>
        <w:tab/>
      </w:r>
      <w:r w:rsidR="00EB1283" w:rsidRPr="00F63E06">
        <w:rPr>
          <w:rFonts w:ascii="Arial" w:hAnsi="Arial" w:cs="Arial"/>
          <w:sz w:val="20"/>
          <w:szCs w:val="28"/>
        </w:rPr>
        <w:tab/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Dr William Meyer</w:t>
      </w:r>
    </w:p>
    <w:p w:rsidR="00D44A6F" w:rsidRPr="00F63E06" w:rsidRDefault="00BC2E30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Dr Leah Withers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D44A6F" w:rsidRPr="00F63E06" w:rsidRDefault="00D44A6F" w:rsidP="00D44A6F">
      <w:pPr>
        <w:pStyle w:val="NoSpacing"/>
        <w:rPr>
          <w:rFonts w:ascii="Arial" w:hAnsi="Arial" w:cs="Arial"/>
          <w:b/>
          <w:sz w:val="20"/>
          <w:szCs w:val="28"/>
        </w:rPr>
      </w:pPr>
      <w:r w:rsidRPr="00F63E06">
        <w:rPr>
          <w:rFonts w:ascii="Arial" w:hAnsi="Arial" w:cs="Arial"/>
          <w:b/>
          <w:sz w:val="20"/>
          <w:szCs w:val="28"/>
        </w:rPr>
        <w:t>Our Nurses</w:t>
      </w:r>
      <w:r w:rsidRPr="00F63E06">
        <w:rPr>
          <w:rFonts w:ascii="Arial" w:hAnsi="Arial" w:cs="Arial"/>
          <w:b/>
          <w:sz w:val="20"/>
          <w:szCs w:val="28"/>
        </w:rPr>
        <w:tab/>
      </w:r>
      <w:r w:rsidRPr="00F63E06">
        <w:rPr>
          <w:rFonts w:ascii="Arial" w:hAnsi="Arial" w:cs="Arial"/>
          <w:b/>
          <w:sz w:val="20"/>
          <w:szCs w:val="28"/>
        </w:rPr>
        <w:tab/>
      </w:r>
      <w:r w:rsidRPr="00F63E06">
        <w:rPr>
          <w:rFonts w:ascii="Arial" w:hAnsi="Arial" w:cs="Arial"/>
          <w:b/>
          <w:sz w:val="20"/>
          <w:szCs w:val="28"/>
        </w:rPr>
        <w:tab/>
        <w:t>Pharmacists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 xml:space="preserve">Sheba </w:t>
      </w:r>
      <w:proofErr w:type="spellStart"/>
      <w:r w:rsidRPr="00F63E06">
        <w:rPr>
          <w:rFonts w:ascii="Arial" w:hAnsi="Arial" w:cs="Arial"/>
          <w:sz w:val="20"/>
          <w:szCs w:val="28"/>
        </w:rPr>
        <w:t>Kanaber</w:t>
      </w:r>
      <w:proofErr w:type="spellEnd"/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  <w:t>Susan Ruben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Natasha Biddy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  <w:t>Emma Seyi-Onabule</w:t>
      </w:r>
    </w:p>
    <w:p w:rsidR="00D44A6F" w:rsidRPr="00F63E06" w:rsidRDefault="00AF24E1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="00BD13C4" w:rsidRPr="00F63E06">
        <w:rPr>
          <w:rFonts w:ascii="Arial" w:hAnsi="Arial" w:cs="Arial"/>
          <w:sz w:val="20"/>
          <w:szCs w:val="28"/>
        </w:rPr>
        <w:tab/>
      </w:r>
      <w:r w:rsidR="00BD13C4" w:rsidRPr="00F63E06">
        <w:rPr>
          <w:rFonts w:ascii="Arial" w:hAnsi="Arial" w:cs="Arial"/>
          <w:sz w:val="20"/>
          <w:szCs w:val="28"/>
        </w:rPr>
        <w:tab/>
        <w:t>Rinal Shah</w:t>
      </w:r>
    </w:p>
    <w:p w:rsidR="00D44A6F" w:rsidRPr="00F63E06" w:rsidRDefault="00D44A6F" w:rsidP="00D44A6F">
      <w:pPr>
        <w:pStyle w:val="NoSpacing"/>
        <w:rPr>
          <w:rFonts w:ascii="Arial" w:hAnsi="Arial" w:cs="Arial"/>
          <w:b/>
          <w:sz w:val="20"/>
          <w:szCs w:val="28"/>
        </w:rPr>
      </w:pPr>
      <w:r w:rsidRPr="00F63E06">
        <w:rPr>
          <w:rFonts w:ascii="Arial" w:hAnsi="Arial" w:cs="Arial"/>
          <w:b/>
          <w:sz w:val="20"/>
          <w:szCs w:val="28"/>
        </w:rPr>
        <w:t>Management Team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Michaela Campbell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  <w:t>Reception Manager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Karen Coughlan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  <w:t>Practice Administrator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Lesley Massey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  <w:t>Practice Administrator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</w:p>
    <w:p w:rsidR="00D44A6F" w:rsidRPr="00F63E06" w:rsidRDefault="00D44A6F" w:rsidP="00D44A6F">
      <w:pPr>
        <w:pStyle w:val="NoSpacing"/>
        <w:rPr>
          <w:rFonts w:ascii="Arial" w:hAnsi="Arial" w:cs="Arial"/>
          <w:b/>
          <w:sz w:val="20"/>
          <w:szCs w:val="28"/>
        </w:rPr>
      </w:pPr>
      <w:r w:rsidRPr="00F63E06">
        <w:rPr>
          <w:rFonts w:ascii="Arial" w:hAnsi="Arial" w:cs="Arial"/>
          <w:b/>
          <w:sz w:val="20"/>
          <w:szCs w:val="28"/>
        </w:rPr>
        <w:t>Reception Team</w:t>
      </w:r>
      <w:r w:rsidRPr="00F63E06">
        <w:rPr>
          <w:rFonts w:ascii="Arial" w:hAnsi="Arial" w:cs="Arial"/>
          <w:b/>
          <w:sz w:val="20"/>
          <w:szCs w:val="28"/>
        </w:rPr>
        <w:tab/>
      </w:r>
      <w:r w:rsidRPr="00F63E06">
        <w:rPr>
          <w:rFonts w:ascii="Arial" w:hAnsi="Arial" w:cs="Arial"/>
          <w:b/>
          <w:sz w:val="20"/>
          <w:szCs w:val="28"/>
        </w:rPr>
        <w:tab/>
        <w:t>Admin Team</w:t>
      </w:r>
    </w:p>
    <w:p w:rsidR="002647C6" w:rsidRPr="00F63E06" w:rsidRDefault="002647C6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Denise Silver</w:t>
      </w:r>
      <w:r w:rsidR="00D44A6F" w:rsidRPr="00F63E06">
        <w:rPr>
          <w:rFonts w:ascii="Arial" w:hAnsi="Arial" w:cs="Arial"/>
          <w:sz w:val="20"/>
          <w:szCs w:val="28"/>
        </w:rPr>
        <w:tab/>
      </w:r>
      <w:r w:rsidR="00D44A6F" w:rsidRPr="00F63E06">
        <w:rPr>
          <w:rFonts w:ascii="Arial" w:hAnsi="Arial" w:cs="Arial"/>
          <w:sz w:val="20"/>
          <w:szCs w:val="28"/>
        </w:rPr>
        <w:tab/>
      </w:r>
      <w:r w:rsidR="00D44A6F" w:rsidRPr="00F63E06">
        <w:rPr>
          <w:rFonts w:ascii="Arial" w:hAnsi="Arial" w:cs="Arial"/>
          <w:sz w:val="20"/>
          <w:szCs w:val="28"/>
        </w:rPr>
        <w:tab/>
        <w:t>Tracy   – Prescription Clerk</w:t>
      </w:r>
      <w:r w:rsidRPr="00F63E06">
        <w:rPr>
          <w:rFonts w:ascii="Arial" w:hAnsi="Arial" w:cs="Arial"/>
          <w:sz w:val="20"/>
          <w:szCs w:val="28"/>
        </w:rPr>
        <w:tab/>
      </w:r>
    </w:p>
    <w:p w:rsidR="00F63E06" w:rsidRPr="00F63E06" w:rsidRDefault="002647C6" w:rsidP="00F63E06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Katie Doyle</w:t>
      </w:r>
      <w:r w:rsidR="00D44A6F" w:rsidRPr="00F63E06">
        <w:rPr>
          <w:rFonts w:ascii="Arial" w:hAnsi="Arial" w:cs="Arial"/>
          <w:sz w:val="20"/>
          <w:szCs w:val="28"/>
        </w:rPr>
        <w:tab/>
      </w:r>
      <w:r w:rsidR="00F63E06">
        <w:rPr>
          <w:rFonts w:ascii="Arial" w:hAnsi="Arial" w:cs="Arial"/>
          <w:sz w:val="20"/>
          <w:szCs w:val="28"/>
        </w:rPr>
        <w:t xml:space="preserve">                          </w:t>
      </w:r>
      <w:r w:rsidR="00F63E06" w:rsidRPr="00F63E06">
        <w:rPr>
          <w:rFonts w:ascii="Arial" w:hAnsi="Arial" w:cs="Arial"/>
          <w:sz w:val="20"/>
          <w:szCs w:val="28"/>
        </w:rPr>
        <w:t>Jonny   - Scanning Clerk</w:t>
      </w:r>
    </w:p>
    <w:p w:rsidR="00F63E06" w:rsidRDefault="00F63E06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Benjamin Legg</w:t>
      </w:r>
      <w:r w:rsidRPr="00F63E06">
        <w:rPr>
          <w:rFonts w:ascii="Arial" w:hAnsi="Arial" w:cs="Arial"/>
          <w:sz w:val="20"/>
          <w:szCs w:val="28"/>
        </w:rPr>
        <w:t xml:space="preserve"> </w:t>
      </w:r>
    </w:p>
    <w:p w:rsidR="00F63E06" w:rsidRDefault="002647C6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Jy Clarke</w:t>
      </w:r>
    </w:p>
    <w:p w:rsidR="00D44A6F" w:rsidRPr="00F63E06" w:rsidRDefault="00D44A6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Daniel Coughlan</w:t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="002647C6"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  <w:r w:rsidRPr="00F63E06">
        <w:rPr>
          <w:rFonts w:ascii="Arial" w:hAnsi="Arial" w:cs="Arial"/>
          <w:sz w:val="20"/>
          <w:szCs w:val="28"/>
        </w:rPr>
        <w:tab/>
      </w:r>
    </w:p>
    <w:p w:rsidR="00D44A6F" w:rsidRPr="00F63E06" w:rsidRDefault="00B4048F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Mary-Clara Williams</w:t>
      </w:r>
    </w:p>
    <w:p w:rsidR="00AF24E1" w:rsidRPr="00F63E06" w:rsidRDefault="00AF24E1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Reah Vassell</w:t>
      </w:r>
    </w:p>
    <w:p w:rsidR="002647C6" w:rsidRPr="00F63E06" w:rsidRDefault="002647C6" w:rsidP="00D44A6F">
      <w:pPr>
        <w:pStyle w:val="NoSpacing"/>
        <w:rPr>
          <w:rFonts w:ascii="Arial" w:hAnsi="Arial" w:cs="Arial"/>
          <w:sz w:val="20"/>
          <w:szCs w:val="28"/>
        </w:rPr>
      </w:pPr>
      <w:r w:rsidRPr="00F63E06">
        <w:rPr>
          <w:rFonts w:ascii="Arial" w:hAnsi="Arial" w:cs="Arial"/>
          <w:sz w:val="20"/>
          <w:szCs w:val="28"/>
        </w:rPr>
        <w:t>Paul Allen</w:t>
      </w:r>
      <w:bookmarkStart w:id="0" w:name="_GoBack"/>
      <w:bookmarkEnd w:id="0"/>
    </w:p>
    <w:sectPr w:rsidR="002647C6" w:rsidRPr="00F63E06" w:rsidSect="00F63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19"/>
    <w:rsid w:val="000B1903"/>
    <w:rsid w:val="002647C6"/>
    <w:rsid w:val="00351A5C"/>
    <w:rsid w:val="00401819"/>
    <w:rsid w:val="004E54CB"/>
    <w:rsid w:val="005C5986"/>
    <w:rsid w:val="007A62A8"/>
    <w:rsid w:val="007B055D"/>
    <w:rsid w:val="008E4E85"/>
    <w:rsid w:val="00AF24E1"/>
    <w:rsid w:val="00B4048F"/>
    <w:rsid w:val="00BC2E30"/>
    <w:rsid w:val="00BD13C4"/>
    <w:rsid w:val="00CC71EC"/>
    <w:rsid w:val="00D44A6F"/>
    <w:rsid w:val="00EB1283"/>
    <w:rsid w:val="00F6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1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E85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E8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E85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E85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E85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E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E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E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E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E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4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4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4E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4E85"/>
    <w:rPr>
      <w:b/>
      <w:bCs/>
    </w:rPr>
  </w:style>
  <w:style w:type="character" w:styleId="Emphasis">
    <w:name w:val="Emphasis"/>
    <w:basedOn w:val="DefaultParagraphFont"/>
    <w:uiPriority w:val="20"/>
    <w:qFormat/>
    <w:rsid w:val="008E4E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4E85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E4E8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E4E85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E4E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E85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E85"/>
    <w:rPr>
      <w:b/>
      <w:i/>
      <w:sz w:val="24"/>
    </w:rPr>
  </w:style>
  <w:style w:type="character" w:styleId="SubtleEmphasis">
    <w:name w:val="Subtle Emphasis"/>
    <w:uiPriority w:val="19"/>
    <w:qFormat/>
    <w:rsid w:val="008E4E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4E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4E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4E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4E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E8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01819"/>
    <w:rPr>
      <w:rFonts w:ascii="Times New Roman" w:hAnsi="Times New Roman" w:cs="Times New Roman" w:hint="default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819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0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1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4E85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4E85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4E85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4E85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4E85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4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4E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4E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4E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4E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4E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4E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E4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E4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E4E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E4E85"/>
    <w:rPr>
      <w:b/>
      <w:bCs/>
    </w:rPr>
  </w:style>
  <w:style w:type="character" w:styleId="Emphasis">
    <w:name w:val="Emphasis"/>
    <w:basedOn w:val="DefaultParagraphFont"/>
    <w:uiPriority w:val="20"/>
    <w:qFormat/>
    <w:rsid w:val="008E4E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E4E85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E4E85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E4E85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E4E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4E85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4E85"/>
    <w:rPr>
      <w:b/>
      <w:i/>
      <w:sz w:val="24"/>
    </w:rPr>
  </w:style>
  <w:style w:type="character" w:styleId="SubtleEmphasis">
    <w:name w:val="Subtle Emphasis"/>
    <w:uiPriority w:val="19"/>
    <w:qFormat/>
    <w:rsid w:val="008E4E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E4E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E4E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E4E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E4E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4E8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01819"/>
    <w:rPr>
      <w:rFonts w:ascii="Times New Roman" w:hAnsi="Times New Roman" w:cs="Times New Roman" w:hint="default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819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0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gh.co.uk/online-servic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gh.co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hgh.co.uk/" TargetMode="External"/><Relationship Id="rId10" Type="http://schemas.openxmlformats.org/officeDocument/2006/relationships/hyperlink" Target="mailto:phgh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hghdoctors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Coughlan</dc:creator>
  <cp:lastModifiedBy>Lesley Massey</cp:lastModifiedBy>
  <cp:revision>3</cp:revision>
  <cp:lastPrinted>2021-07-28T11:45:00Z</cp:lastPrinted>
  <dcterms:created xsi:type="dcterms:W3CDTF">2022-02-07T13:52:00Z</dcterms:created>
  <dcterms:modified xsi:type="dcterms:W3CDTF">2022-02-07T13:56:00Z</dcterms:modified>
</cp:coreProperties>
</file>